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2AB" w:rsidRPr="00CC2A26" w:rsidRDefault="004742AB" w:rsidP="004742AB">
      <w:pPr>
        <w:spacing w:after="0" w:line="408" w:lineRule="auto"/>
        <w:ind w:left="120"/>
        <w:jc w:val="center"/>
      </w:pPr>
      <w:bookmarkStart w:id="0" w:name="_GoBack"/>
      <w:bookmarkEnd w:id="0"/>
      <w:r w:rsidRPr="00CC2A2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742AB" w:rsidRDefault="004742AB" w:rsidP="004742A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CC2A26">
        <w:rPr>
          <w:rFonts w:ascii="Times New Roman" w:hAnsi="Times New Roman"/>
          <w:b/>
          <w:color w:val="000000"/>
          <w:sz w:val="28"/>
        </w:rPr>
        <w:t xml:space="preserve">‌‌‌ </w:t>
      </w:r>
      <w:r>
        <w:rPr>
          <w:rFonts w:ascii="Times New Roman" w:hAnsi="Times New Roman"/>
          <w:b/>
          <w:color w:val="000000"/>
          <w:sz w:val="28"/>
        </w:rPr>
        <w:t>МИНИСТЕРСТВО ОБРАЗОВАНИЯ ИРКУТСКОЙ ОБЛАСТИ</w:t>
      </w:r>
    </w:p>
    <w:p w:rsidR="004742AB" w:rsidRPr="00CC2A26" w:rsidRDefault="004742AB" w:rsidP="004742A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ЗИМИНСКОЕ ГОРОДСКОЕ МУНИЦИПАЛЬНОЕ ОБРАЗОВАНИЕ</w:t>
      </w:r>
    </w:p>
    <w:p w:rsidR="004742AB" w:rsidRPr="00CC2A26" w:rsidRDefault="004742AB" w:rsidP="004742AB">
      <w:pPr>
        <w:spacing w:after="0" w:line="408" w:lineRule="auto"/>
        <w:ind w:left="120"/>
        <w:jc w:val="center"/>
      </w:pPr>
      <w:r w:rsidRPr="00CC2A26">
        <w:rPr>
          <w:rFonts w:ascii="Times New Roman" w:hAnsi="Times New Roman"/>
          <w:b/>
          <w:color w:val="000000"/>
          <w:sz w:val="28"/>
        </w:rPr>
        <w:t>‌‌</w:t>
      </w:r>
      <w:r w:rsidRPr="00CC2A26">
        <w:rPr>
          <w:rFonts w:ascii="Times New Roman" w:hAnsi="Times New Roman"/>
          <w:color w:val="000000"/>
          <w:sz w:val="28"/>
        </w:rPr>
        <w:t>​</w:t>
      </w:r>
      <w:r w:rsidRPr="000C0264">
        <w:rPr>
          <w:rFonts w:ascii="Times New Roman" w:hAnsi="Times New Roman"/>
          <w:b/>
          <w:color w:val="000000"/>
          <w:sz w:val="28"/>
        </w:rPr>
        <w:t>МБОУ</w:t>
      </w:r>
      <w:r>
        <w:rPr>
          <w:rFonts w:ascii="Times New Roman" w:hAnsi="Times New Roman"/>
          <w:b/>
          <w:color w:val="000000"/>
          <w:sz w:val="28"/>
        </w:rPr>
        <w:t xml:space="preserve"> «</w:t>
      </w:r>
      <w:r w:rsidRPr="000C0264">
        <w:rPr>
          <w:rFonts w:ascii="Times New Roman" w:hAnsi="Times New Roman"/>
          <w:b/>
          <w:color w:val="000000"/>
          <w:sz w:val="28"/>
        </w:rPr>
        <w:t>СОШ № 1»</w:t>
      </w:r>
    </w:p>
    <w:p w:rsidR="004742AB" w:rsidRPr="00F908D7" w:rsidRDefault="004742AB" w:rsidP="004742AB">
      <w:pPr>
        <w:spacing w:after="0"/>
        <w:ind w:left="120"/>
      </w:pPr>
    </w:p>
    <w:p w:rsidR="004742AB" w:rsidRPr="00F908D7" w:rsidRDefault="004742AB" w:rsidP="004742AB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231"/>
        <w:gridCol w:w="2999"/>
      </w:tblGrid>
      <w:tr w:rsidR="004742AB" w:rsidRPr="00F908D7" w:rsidTr="00291F32">
        <w:tc>
          <w:tcPr>
            <w:tcW w:w="3114" w:type="dxa"/>
          </w:tcPr>
          <w:p w:rsidR="004742AB" w:rsidRPr="0040209D" w:rsidRDefault="004742AB" w:rsidP="00291F32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742AB" w:rsidRDefault="004742AB" w:rsidP="00291F3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Заседании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ШМО</w:t>
            </w:r>
          </w:p>
          <w:p w:rsidR="004742AB" w:rsidRDefault="004742AB" w:rsidP="00291F3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BA3DEF" w:rsidRDefault="00BA3DEF" w:rsidP="00291F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4742AB" w:rsidRPr="000C0264" w:rsidRDefault="00BA3DEF" w:rsidP="00291F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_________________</w:t>
            </w:r>
          </w:p>
          <w:p w:rsidR="004742AB" w:rsidRPr="008944ED" w:rsidRDefault="00BA3DEF" w:rsidP="00BA3D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 В. Сенькова</w:t>
            </w:r>
          </w:p>
          <w:p w:rsidR="004742AB" w:rsidRDefault="004742AB" w:rsidP="00291F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4742AB" w:rsidRDefault="00A5514B" w:rsidP="00291F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«26»  </w:t>
            </w:r>
            <w:r w:rsidR="00C601D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08.2024</w:t>
            </w:r>
            <w:r w:rsidR="004742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г.</w:t>
            </w:r>
          </w:p>
          <w:p w:rsidR="004742AB" w:rsidRPr="0040209D" w:rsidRDefault="004742AB" w:rsidP="00291F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1" w:type="dxa"/>
          </w:tcPr>
          <w:p w:rsidR="004742AB" w:rsidRPr="0040209D" w:rsidRDefault="004742AB" w:rsidP="00291F3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742AB" w:rsidRDefault="004742AB" w:rsidP="00291F3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 по УВР</w:t>
            </w:r>
          </w:p>
          <w:p w:rsidR="004742AB" w:rsidRPr="008944ED" w:rsidRDefault="00BA3DEF" w:rsidP="00291F3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___________________</w:t>
            </w:r>
          </w:p>
          <w:p w:rsidR="004742AB" w:rsidRPr="00BA3DEF" w:rsidRDefault="00BA3DEF" w:rsidP="00BA3D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</w:t>
            </w:r>
            <w:r w:rsidR="004742AB" w:rsidRPr="00BA3D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Е.Н. Васильева  </w:t>
            </w:r>
          </w:p>
          <w:p w:rsidR="004742AB" w:rsidRPr="008944ED" w:rsidRDefault="004742AB" w:rsidP="00291F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4742AB" w:rsidRDefault="004742AB" w:rsidP="00291F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742AB" w:rsidRPr="0040209D" w:rsidRDefault="004742AB" w:rsidP="00291F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99" w:type="dxa"/>
          </w:tcPr>
          <w:p w:rsidR="004742AB" w:rsidRDefault="004742AB" w:rsidP="00291F3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742AB" w:rsidRDefault="004742AB" w:rsidP="00291F3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4742AB" w:rsidRPr="008944ED" w:rsidRDefault="00BA3DEF" w:rsidP="00291F32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</w:t>
            </w:r>
          </w:p>
          <w:p w:rsidR="004742AB" w:rsidRPr="008944ED" w:rsidRDefault="004742AB" w:rsidP="00BA3DE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И.Р.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Габдулкавеева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601DD" w:rsidRDefault="00C601DD" w:rsidP="00291F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279</w:t>
            </w:r>
          </w:p>
          <w:p w:rsidR="004742AB" w:rsidRDefault="00C601DD" w:rsidP="00291F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 w:rsidR="00BA3D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 w:rsidR="00BA3D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августа 2024</w:t>
            </w:r>
            <w:r w:rsidR="00BA3D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4742AB" w:rsidRPr="0040209D" w:rsidRDefault="004742AB" w:rsidP="00291F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742AB" w:rsidRPr="00CC2A26" w:rsidRDefault="004742AB" w:rsidP="004742AB">
      <w:pPr>
        <w:spacing w:after="0"/>
        <w:ind w:left="120"/>
      </w:pPr>
    </w:p>
    <w:p w:rsidR="004742AB" w:rsidRPr="00CC2A26" w:rsidRDefault="004742AB" w:rsidP="004742AB">
      <w:pPr>
        <w:spacing w:after="0"/>
        <w:ind w:left="120"/>
      </w:pPr>
      <w:r w:rsidRPr="00CC2A26">
        <w:rPr>
          <w:rFonts w:ascii="Times New Roman" w:hAnsi="Times New Roman"/>
          <w:color w:val="000000"/>
          <w:sz w:val="28"/>
        </w:rPr>
        <w:t>‌</w:t>
      </w:r>
    </w:p>
    <w:p w:rsidR="004742AB" w:rsidRPr="00CC2A26" w:rsidRDefault="004742AB" w:rsidP="004742AB">
      <w:pPr>
        <w:spacing w:after="0"/>
        <w:ind w:left="120"/>
      </w:pPr>
    </w:p>
    <w:p w:rsidR="004742AB" w:rsidRDefault="004742AB" w:rsidP="004742A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CC2A2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742AB" w:rsidRPr="00002D80" w:rsidRDefault="004742AB" w:rsidP="004742AB">
      <w:pPr>
        <w:spacing w:after="0" w:line="408" w:lineRule="auto"/>
        <w:ind w:left="120"/>
        <w:jc w:val="center"/>
      </w:pPr>
      <w:r w:rsidRPr="00002D8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02D80">
        <w:rPr>
          <w:rFonts w:ascii="Times New Roman" w:hAnsi="Times New Roman"/>
          <w:color w:val="000000"/>
          <w:sz w:val="28"/>
        </w:rPr>
        <w:t xml:space="preserve"> 421428)</w:t>
      </w:r>
    </w:p>
    <w:p w:rsidR="004742AB" w:rsidRPr="00CC2A26" w:rsidRDefault="004742AB" w:rsidP="004742AB">
      <w:pPr>
        <w:spacing w:after="0"/>
        <w:ind w:left="120"/>
        <w:jc w:val="center"/>
      </w:pPr>
    </w:p>
    <w:p w:rsidR="00BA3DEF" w:rsidRDefault="004742AB" w:rsidP="004742A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CC2A26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Индивидуальный итоговый проект</w:t>
      </w:r>
      <w:r w:rsidRPr="00CC2A26">
        <w:rPr>
          <w:rFonts w:ascii="Times New Roman" w:hAnsi="Times New Roman"/>
          <w:b/>
          <w:color w:val="000000"/>
          <w:sz w:val="28"/>
        </w:rPr>
        <w:t>»</w:t>
      </w:r>
    </w:p>
    <w:p w:rsidR="004742AB" w:rsidRPr="00CC2A26" w:rsidRDefault="004742AB" w:rsidP="004742AB">
      <w:pPr>
        <w:spacing w:after="0" w:line="408" w:lineRule="auto"/>
        <w:ind w:left="120"/>
        <w:jc w:val="center"/>
      </w:pPr>
      <w:r w:rsidRPr="00CC2A26">
        <w:rPr>
          <w:rFonts w:ascii="Times New Roman" w:hAnsi="Times New Roman"/>
          <w:b/>
          <w:color w:val="000000"/>
          <w:sz w:val="28"/>
        </w:rPr>
        <w:t xml:space="preserve"> </w:t>
      </w:r>
      <w:r w:rsidRPr="00CC2A26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CC2A26">
        <w:rPr>
          <w:rFonts w:ascii="Times New Roman" w:hAnsi="Times New Roman"/>
          <w:color w:val="000000"/>
          <w:sz w:val="28"/>
        </w:rPr>
        <w:t>об</w:t>
      </w:r>
      <w:r>
        <w:rPr>
          <w:rFonts w:ascii="Times New Roman" w:hAnsi="Times New Roman"/>
          <w:color w:val="000000"/>
          <w:sz w:val="28"/>
        </w:rPr>
        <w:t>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10 класса</w:t>
      </w:r>
      <w:r w:rsidRPr="00CC2A26">
        <w:rPr>
          <w:rFonts w:ascii="Times New Roman" w:hAnsi="Times New Roman"/>
          <w:color w:val="000000"/>
          <w:sz w:val="28"/>
        </w:rPr>
        <w:t xml:space="preserve"> </w:t>
      </w:r>
    </w:p>
    <w:p w:rsidR="004742AB" w:rsidRPr="00CC2A26" w:rsidRDefault="004742AB" w:rsidP="004742AB">
      <w:pPr>
        <w:spacing w:after="0"/>
        <w:ind w:left="120"/>
        <w:jc w:val="center"/>
      </w:pPr>
    </w:p>
    <w:p w:rsidR="004742AB" w:rsidRPr="00CC2A26" w:rsidRDefault="004742AB" w:rsidP="004742AB">
      <w:pPr>
        <w:spacing w:after="0"/>
        <w:ind w:left="120"/>
        <w:jc w:val="center"/>
      </w:pPr>
    </w:p>
    <w:p w:rsidR="004742AB" w:rsidRPr="00CC2A26" w:rsidRDefault="004742AB" w:rsidP="004742AB">
      <w:pPr>
        <w:spacing w:after="0"/>
        <w:ind w:left="120"/>
        <w:jc w:val="center"/>
      </w:pPr>
    </w:p>
    <w:p w:rsidR="004742AB" w:rsidRPr="00CC2A26" w:rsidRDefault="004742AB" w:rsidP="004742AB">
      <w:pPr>
        <w:spacing w:after="0"/>
        <w:ind w:left="120"/>
        <w:jc w:val="center"/>
      </w:pPr>
    </w:p>
    <w:p w:rsidR="004742AB" w:rsidRPr="00CC2A26" w:rsidRDefault="004742AB" w:rsidP="004742AB">
      <w:pPr>
        <w:spacing w:after="0"/>
        <w:ind w:left="120"/>
        <w:jc w:val="center"/>
      </w:pPr>
    </w:p>
    <w:p w:rsidR="004742AB" w:rsidRPr="00CC2A26" w:rsidRDefault="004742AB" w:rsidP="004742AB">
      <w:pPr>
        <w:spacing w:after="0"/>
        <w:ind w:left="120"/>
        <w:jc w:val="center"/>
      </w:pPr>
    </w:p>
    <w:p w:rsidR="004742AB" w:rsidRPr="00CC2A26" w:rsidRDefault="004742AB" w:rsidP="004742AB">
      <w:pPr>
        <w:spacing w:after="0"/>
        <w:ind w:left="120"/>
        <w:jc w:val="center"/>
      </w:pPr>
    </w:p>
    <w:p w:rsidR="004742AB" w:rsidRDefault="004742AB" w:rsidP="004742AB">
      <w:pPr>
        <w:spacing w:after="0"/>
        <w:ind w:left="120"/>
        <w:jc w:val="center"/>
      </w:pPr>
    </w:p>
    <w:p w:rsidR="004742AB" w:rsidRDefault="004742AB" w:rsidP="004742AB">
      <w:pPr>
        <w:spacing w:after="0"/>
        <w:ind w:left="120"/>
        <w:jc w:val="center"/>
      </w:pPr>
    </w:p>
    <w:p w:rsidR="004742AB" w:rsidRDefault="004742AB" w:rsidP="004742AB">
      <w:pPr>
        <w:spacing w:after="0"/>
        <w:ind w:left="120"/>
        <w:jc w:val="center"/>
      </w:pPr>
    </w:p>
    <w:p w:rsidR="004742AB" w:rsidRDefault="004742AB" w:rsidP="004742AB">
      <w:pPr>
        <w:spacing w:after="0"/>
        <w:ind w:left="120"/>
        <w:jc w:val="center"/>
      </w:pPr>
    </w:p>
    <w:p w:rsidR="004742AB" w:rsidRDefault="004742AB" w:rsidP="004742AB">
      <w:pPr>
        <w:spacing w:after="0"/>
        <w:ind w:left="120"/>
        <w:jc w:val="center"/>
      </w:pPr>
    </w:p>
    <w:p w:rsidR="004742AB" w:rsidRPr="00CC2A26" w:rsidRDefault="004742AB" w:rsidP="004742AB">
      <w:pPr>
        <w:spacing w:after="0"/>
        <w:ind w:left="120"/>
        <w:jc w:val="center"/>
      </w:pPr>
    </w:p>
    <w:p w:rsidR="004742AB" w:rsidRPr="00CC2A26" w:rsidRDefault="004742AB" w:rsidP="004742AB">
      <w:pPr>
        <w:spacing w:after="0"/>
        <w:ind w:left="120"/>
        <w:jc w:val="center"/>
      </w:pPr>
    </w:p>
    <w:p w:rsidR="004742AB" w:rsidRPr="00CC2A26" w:rsidRDefault="004742AB" w:rsidP="004742AB">
      <w:pPr>
        <w:spacing w:after="0"/>
        <w:ind w:left="120"/>
        <w:jc w:val="center"/>
      </w:pPr>
    </w:p>
    <w:p w:rsidR="004742AB" w:rsidRDefault="004742AB" w:rsidP="004742AB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</w:rPr>
      </w:pPr>
      <w:r w:rsidRPr="00CC2A26">
        <w:rPr>
          <w:rFonts w:ascii="Times New Roman" w:hAnsi="Times New Roman"/>
          <w:color w:val="000000"/>
          <w:sz w:val="28"/>
        </w:rPr>
        <w:t>​</w:t>
      </w:r>
      <w:bookmarkStart w:id="1" w:name="0e4163ab-ce05-47cb-a8af-92a1d51c1d1b"/>
      <w:r w:rsidR="00F31AB2">
        <w:rPr>
          <w:rFonts w:ascii="Times New Roman" w:hAnsi="Times New Roman"/>
          <w:b/>
          <w:color w:val="000000"/>
          <w:sz w:val="28"/>
        </w:rPr>
        <w:t>город</w:t>
      </w:r>
      <w:r w:rsidRPr="00CC2A26">
        <w:rPr>
          <w:rFonts w:ascii="Times New Roman" w:hAnsi="Times New Roman"/>
          <w:b/>
          <w:color w:val="000000"/>
          <w:sz w:val="28"/>
        </w:rPr>
        <w:t xml:space="preserve"> Зима, 202</w:t>
      </w:r>
      <w:bookmarkEnd w:id="1"/>
      <w:r w:rsidR="00C601DD">
        <w:rPr>
          <w:rFonts w:ascii="Times New Roman" w:hAnsi="Times New Roman"/>
          <w:b/>
          <w:color w:val="000000"/>
          <w:sz w:val="28"/>
        </w:rPr>
        <w:t>4</w:t>
      </w:r>
      <w:r w:rsidR="00F31AB2">
        <w:rPr>
          <w:rFonts w:ascii="Times New Roman" w:hAnsi="Times New Roman"/>
          <w:b/>
          <w:color w:val="000000"/>
          <w:sz w:val="28"/>
        </w:rPr>
        <w:t>‌ г.</w:t>
      </w:r>
    </w:p>
    <w:p w:rsidR="004742AB" w:rsidRDefault="004742AB" w:rsidP="004742AB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</w:rPr>
      </w:pPr>
    </w:p>
    <w:p w:rsidR="006C5161" w:rsidRPr="003719C2" w:rsidRDefault="004742AB" w:rsidP="004742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2A26">
        <w:rPr>
          <w:sz w:val="28"/>
        </w:rPr>
        <w:lastRenderedPageBreak/>
        <w:br/>
      </w:r>
      <w:r w:rsidR="006C5161" w:rsidRPr="003719C2">
        <w:rPr>
          <w:rFonts w:ascii="Times New Roman" w:hAnsi="Times New Roman" w:cs="Times New Roman"/>
          <w:sz w:val="24"/>
          <w:szCs w:val="24"/>
        </w:rPr>
        <w:t xml:space="preserve">Согласно ФГОС среднего общего образования, </w:t>
      </w:r>
      <w:proofErr w:type="gramStart"/>
      <w:r w:rsidR="006C5161" w:rsidRPr="003719C2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="006C5161" w:rsidRPr="003719C2">
        <w:rPr>
          <w:rFonts w:ascii="Times New Roman" w:hAnsi="Times New Roman" w:cs="Times New Roman"/>
          <w:sz w:val="24"/>
          <w:szCs w:val="24"/>
        </w:rPr>
        <w:t xml:space="preserve"> представляет собой особую форму деятельности учащихся (учебное исследование или учебный проект).</w:t>
      </w:r>
    </w:p>
    <w:p w:rsidR="006C5161" w:rsidRDefault="006C5161" w:rsidP="006C5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обучающимися самостоятельно под руководством учителя (</w:t>
      </w:r>
      <w:proofErr w:type="spellStart"/>
      <w:r w:rsidRPr="003719C2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3719C2">
        <w:rPr>
          <w:rFonts w:ascii="Times New Roman" w:hAnsi="Times New Roman" w:cs="Times New Roman"/>
          <w:sz w:val="24"/>
          <w:szCs w:val="24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 исследовательской, социальной, художественно- творческой, иной).</w:t>
      </w:r>
    </w:p>
    <w:p w:rsidR="006C5161" w:rsidRDefault="006C5161" w:rsidP="006C5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C5161" w:rsidRDefault="006C5161" w:rsidP="006C51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ПЛАНИРУЕМЫЕ </w:t>
      </w:r>
      <w:r>
        <w:rPr>
          <w:rFonts w:ascii="Times New Roman" w:eastAsia="SimSun" w:hAnsi="Times New Roman" w:cs="Times New Roman"/>
          <w:b/>
          <w:color w:val="000000"/>
          <w:sz w:val="24"/>
          <w:szCs w:val="24"/>
          <w:lang w:eastAsia="zh-CN"/>
        </w:rPr>
        <w:t xml:space="preserve">РЕЗУЛЬТАТЫ ОСВОЕНИЯ УЧЕБНОГО ПРЕДМЕТА </w:t>
      </w:r>
      <w:r>
        <w:rPr>
          <w:rFonts w:ascii="Times New Roman" w:hAnsi="Times New Roman" w:cs="Times New Roman"/>
          <w:b/>
          <w:sz w:val="24"/>
          <w:szCs w:val="24"/>
        </w:rPr>
        <w:t>«Индивидуальный проект» 10класс</w:t>
      </w:r>
    </w:p>
    <w:p w:rsidR="00D73FD9" w:rsidRDefault="00D73FD9" w:rsidP="006C51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174B4">
        <w:rPr>
          <w:rFonts w:ascii="Times New Roman" w:hAnsi="Times New Roman" w:cs="Times New Roman"/>
          <w:i/>
          <w:sz w:val="24"/>
          <w:szCs w:val="24"/>
        </w:rPr>
        <w:t>Личностные результаты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174B4">
        <w:rPr>
          <w:rFonts w:ascii="Times New Roman" w:hAnsi="Times New Roman" w:cs="Times New Roman"/>
          <w:sz w:val="24"/>
          <w:szCs w:val="24"/>
        </w:rPr>
        <w:t>сформирован</w:t>
      </w:r>
      <w:r>
        <w:rPr>
          <w:rFonts w:ascii="Times New Roman" w:hAnsi="Times New Roman" w:cs="Times New Roman"/>
          <w:sz w:val="24"/>
          <w:szCs w:val="24"/>
        </w:rPr>
        <w:t>ие</w:t>
      </w:r>
      <w:r w:rsidRPr="008174B4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174B4">
        <w:rPr>
          <w:rFonts w:ascii="Times New Roman" w:hAnsi="Times New Roman" w:cs="Times New Roman"/>
          <w:sz w:val="24"/>
          <w:szCs w:val="24"/>
        </w:rPr>
        <w:t>сформирован</w:t>
      </w:r>
      <w:r>
        <w:rPr>
          <w:rFonts w:ascii="Times New Roman" w:hAnsi="Times New Roman" w:cs="Times New Roman"/>
          <w:sz w:val="24"/>
          <w:szCs w:val="24"/>
        </w:rPr>
        <w:t>ие</w:t>
      </w:r>
      <w:r w:rsidRPr="008174B4">
        <w:rPr>
          <w:rFonts w:ascii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174B4">
        <w:rPr>
          <w:rFonts w:ascii="Times New Roman" w:hAnsi="Times New Roman" w:cs="Times New Roman"/>
          <w:sz w:val="24"/>
          <w:szCs w:val="24"/>
        </w:rPr>
        <w:t>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8174B4">
        <w:rPr>
          <w:rFonts w:ascii="Times New Roman" w:hAnsi="Times New Roman" w:cs="Times New Roman"/>
          <w:sz w:val="24"/>
          <w:szCs w:val="24"/>
        </w:rPr>
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8174B4">
        <w:rPr>
          <w:rFonts w:ascii="Times New Roman" w:hAnsi="Times New Roman" w:cs="Times New Roman"/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8174B4">
        <w:rPr>
          <w:rFonts w:ascii="Times New Roman" w:hAnsi="Times New Roman" w:cs="Times New Roman"/>
          <w:sz w:val="24"/>
          <w:szCs w:val="24"/>
        </w:rPr>
        <w:t>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8174B4">
        <w:rPr>
          <w:rFonts w:ascii="Times New Roman" w:hAnsi="Times New Roman" w:cs="Times New Roman"/>
          <w:sz w:val="24"/>
          <w:szCs w:val="24"/>
        </w:rPr>
        <w:t xml:space="preserve">эстетическое отношение к миру, включая эстетику быта, научного и технического творчества, спорта, общественных отношений; 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Pr="008174B4">
        <w:rPr>
          <w:rFonts w:ascii="Times New Roman" w:hAnsi="Times New Roman" w:cs="Times New Roman"/>
          <w:sz w:val="24"/>
          <w:szCs w:val="24"/>
        </w:rPr>
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74B4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8174B4">
        <w:rPr>
          <w:rFonts w:ascii="Times New Roman" w:hAnsi="Times New Roman" w:cs="Times New Roman"/>
          <w:i/>
          <w:sz w:val="24"/>
          <w:szCs w:val="24"/>
        </w:rPr>
        <w:t xml:space="preserve"> результаты</w:t>
      </w:r>
      <w:r w:rsidR="0095340F">
        <w:rPr>
          <w:rFonts w:ascii="Times New Roman" w:hAnsi="Times New Roman" w:cs="Times New Roman"/>
          <w:sz w:val="24"/>
          <w:szCs w:val="24"/>
        </w:rPr>
        <w:t>: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174B4"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174B4">
        <w:rPr>
          <w:rFonts w:ascii="Times New Roman" w:hAnsi="Times New Roman" w:cs="Times New Roman"/>
          <w:sz w:val="24"/>
          <w:szCs w:val="24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174B4">
        <w:rPr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8174B4">
        <w:rPr>
          <w:rFonts w:ascii="Times New Roman" w:hAnsi="Times New Roman" w:cs="Times New Roman"/>
          <w:sz w:val="24"/>
          <w:szCs w:val="24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</w:t>
      </w:r>
      <w:r w:rsidRPr="008174B4">
        <w:rPr>
          <w:rFonts w:ascii="Times New Roman" w:hAnsi="Times New Roman" w:cs="Times New Roman"/>
          <w:sz w:val="24"/>
          <w:szCs w:val="24"/>
        </w:rPr>
        <w:lastRenderedPageBreak/>
        <w:t>критически оценивать и интерпретировать информацию, получаемую из различных источников;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8174B4">
        <w:rPr>
          <w:rFonts w:ascii="Times New Roman" w:hAnsi="Times New Roman" w:cs="Times New Roman"/>
          <w:sz w:val="24"/>
          <w:szCs w:val="24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8174B4">
        <w:rPr>
          <w:rFonts w:ascii="Times New Roman" w:hAnsi="Times New Roman" w:cs="Times New Roman"/>
          <w:sz w:val="24"/>
          <w:szCs w:val="24"/>
        </w:rPr>
        <w:t xml:space="preserve">умение определять назначение и функции различных социальных институтов; 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8174B4">
        <w:rPr>
          <w:rFonts w:ascii="Times New Roman" w:hAnsi="Times New Roman" w:cs="Times New Roman"/>
          <w:sz w:val="24"/>
          <w:szCs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Pr="008174B4">
        <w:rPr>
          <w:rFonts w:ascii="Times New Roman" w:hAnsi="Times New Roman" w:cs="Times New Roman"/>
          <w:sz w:val="24"/>
          <w:szCs w:val="24"/>
        </w:rPr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D73FD9" w:rsidRPr="008174B4" w:rsidRDefault="00D73FD9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Pr="008174B4">
        <w:rPr>
          <w:rFonts w:ascii="Times New Roman" w:hAnsi="Times New Roman" w:cs="Times New Roman"/>
          <w:sz w:val="24"/>
          <w:szCs w:val="24"/>
        </w:rPr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-формулировать научную гипотезу, ставить цель в рамках исследования и проектирования, исходя из культурной нормы;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-выделять основные задачи по реализации поставленной цели в проекте и исследовательской работе;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-распознавать проблемы и ставить вопросы, формулировать на основании полученных результатов;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-отличать факты от суждений, мнений и оценок;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-оценивать ресурсы, в том числе и нематериальные(такие, как время), необходимые для достижения поставленной цели, определять допустимые сроки выполнения проекта или работы;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-работать с литературой, выделять главное;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-оформлять результаты своего исследования или отчет о выполнении проекта;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-подготовить доклад и компьютерную презентацию по выполненной работе (проекту) для защиты на школьной конференции;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-грамотно, кратко и четко высказывать свои мысли, уметь отвечать на вопросы и аргументировать ответы;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-владению понятийным аппаратом проектно-исследовательской деятельности;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-применению знания технологии выполнения самостоятельного исследования;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-грамотно использовать в своей работе литературные данные и материалы сайтов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C5161" w:rsidRDefault="006C5161" w:rsidP="0058017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-соблюдать правила оформления исследовательской работы и отчета о выполнении проекта;</w:t>
      </w:r>
    </w:p>
    <w:p w:rsidR="006C5161" w:rsidRDefault="006C5161" w:rsidP="00580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-иллюстрировать полученные результаты, применяя статистику и современные информационные технологии;</w:t>
      </w:r>
    </w:p>
    <w:p w:rsidR="006C5161" w:rsidRDefault="006C5161" w:rsidP="00580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-осознанно соблюдать правила сбора материала и его обработки и анализа;</w:t>
      </w:r>
    </w:p>
    <w:p w:rsidR="006C5161" w:rsidRDefault="006C5161" w:rsidP="00580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-·прогнозировать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6C5161" w:rsidRDefault="006C5161" w:rsidP="00580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-адекватно оценивать риски реализации проекта и проведения исследования и предусматривать пути минимизации этих рисков;</w:t>
      </w:r>
    </w:p>
    <w:p w:rsidR="006C5161" w:rsidRDefault="006C5161" w:rsidP="00580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-адекватно оценивать последствия реализации своего проекта (изменения, которые он повлечет в жизни других людей, сообществ);</w:t>
      </w:r>
    </w:p>
    <w:p w:rsidR="006C5161" w:rsidRDefault="006C5161" w:rsidP="00580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6C5161" w:rsidRDefault="006C5161" w:rsidP="00580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отслеживать и принимать во внимание тенденции развития различных видов </w:t>
      </w:r>
    </w:p>
    <w:p w:rsidR="006C5161" w:rsidRDefault="006C5161" w:rsidP="00580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в том числе научных, учитывать их при постановке собственных целей;</w:t>
      </w:r>
    </w:p>
    <w:p w:rsidR="006C5161" w:rsidRDefault="006C5161" w:rsidP="00580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:rsidR="006C5161" w:rsidRDefault="006C5161" w:rsidP="00580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-подготовить тезисы по результатам выполненной работы (проекта) для публикации;</w:t>
      </w:r>
    </w:p>
    <w:p w:rsidR="006C5161" w:rsidRDefault="006C5161" w:rsidP="00580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адекватные стратеги и коммуникации, гибко регулировать собственное речевое поведение.</w:t>
      </w:r>
    </w:p>
    <w:p w:rsidR="006C5161" w:rsidRDefault="006C5161" w:rsidP="00580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-осознавать свою ответственность за достоверность полученных знаний, за качество выполненного проекта.</w:t>
      </w:r>
    </w:p>
    <w:p w:rsidR="00B75DD0" w:rsidRDefault="00B75DD0" w:rsidP="00B87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5DD0" w:rsidRPr="0072525A" w:rsidRDefault="00B75DD0" w:rsidP="00B75DD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25A">
        <w:rPr>
          <w:rFonts w:ascii="Times New Roman" w:hAnsi="Times New Roman" w:cs="Times New Roman"/>
          <w:b/>
          <w:bCs/>
          <w:sz w:val="24"/>
          <w:szCs w:val="24"/>
        </w:rPr>
        <w:t xml:space="preserve">Место курса </w:t>
      </w:r>
      <w:r>
        <w:rPr>
          <w:rFonts w:ascii="Times New Roman" w:hAnsi="Times New Roman" w:cs="Times New Roman"/>
          <w:b/>
          <w:bCs/>
          <w:sz w:val="24"/>
          <w:szCs w:val="24"/>
        </w:rPr>
        <w:t>индивидуальный проект</w:t>
      </w:r>
      <w:r w:rsidRPr="0072525A">
        <w:rPr>
          <w:rFonts w:ascii="Times New Roman" w:hAnsi="Times New Roman" w:cs="Times New Roman"/>
          <w:b/>
          <w:bCs/>
          <w:sz w:val="24"/>
          <w:szCs w:val="24"/>
        </w:rPr>
        <w:t xml:space="preserve"> в учебном плане.</w:t>
      </w:r>
    </w:p>
    <w:p w:rsidR="00B75DD0" w:rsidRPr="0072525A" w:rsidRDefault="00B75DD0" w:rsidP="00B75DD0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 xml:space="preserve">        Рабочая программа рассчитана на проведение</w:t>
      </w:r>
      <w:r w:rsidR="004742AB">
        <w:rPr>
          <w:rFonts w:ascii="Times New Roman" w:hAnsi="Times New Roman" w:cs="Times New Roman"/>
          <w:sz w:val="24"/>
          <w:szCs w:val="24"/>
        </w:rPr>
        <w:t xml:space="preserve"> 1</w:t>
      </w:r>
      <w:r w:rsidRPr="0072525A">
        <w:rPr>
          <w:rFonts w:ascii="Times New Roman" w:hAnsi="Times New Roman" w:cs="Times New Roman"/>
          <w:sz w:val="24"/>
          <w:szCs w:val="24"/>
        </w:rPr>
        <w:t xml:space="preserve"> час занятий в неделю при Общее число учеб</w:t>
      </w:r>
      <w:r w:rsidR="004742AB">
        <w:rPr>
          <w:rFonts w:ascii="Times New Roman" w:hAnsi="Times New Roman" w:cs="Times New Roman"/>
          <w:sz w:val="24"/>
          <w:szCs w:val="24"/>
        </w:rPr>
        <w:t>ных часов обучения составляет 34</w:t>
      </w:r>
      <w:r w:rsidRPr="0072525A">
        <w:rPr>
          <w:rFonts w:ascii="Times New Roman" w:hAnsi="Times New Roman" w:cs="Times New Roman"/>
          <w:sz w:val="24"/>
          <w:szCs w:val="24"/>
        </w:rPr>
        <w:t xml:space="preserve"> ч</w:t>
      </w:r>
    </w:p>
    <w:p w:rsidR="00B75DD0" w:rsidRDefault="00B75DD0" w:rsidP="00B87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775D" w:rsidRPr="00667FAB" w:rsidRDefault="00B8775D" w:rsidP="00B87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161" w:rsidRPr="003719C2" w:rsidRDefault="006C5161" w:rsidP="00E9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9C2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  <w:r w:rsidR="00E9565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719C2"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:rsidR="006C5161" w:rsidRPr="003719C2" w:rsidRDefault="006C5161" w:rsidP="006C5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1. Введение </w:t>
      </w:r>
    </w:p>
    <w:p w:rsidR="006C5161" w:rsidRPr="003719C2" w:rsidRDefault="006C5161" w:rsidP="006C5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Понятия «индивидуальный проект»,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Методология и технология проектной деятельности. </w:t>
      </w:r>
    </w:p>
    <w:p w:rsidR="006C5161" w:rsidRPr="003719C2" w:rsidRDefault="006C5161" w:rsidP="006C5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2. Инициализация проекта </w:t>
      </w:r>
    </w:p>
    <w:p w:rsidR="006C5161" w:rsidRPr="003719C2" w:rsidRDefault="006C5161" w:rsidP="006C5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Инициализация проектаисследования. Конструирование темы и проблемы проекта, курсовой работы. Проектный замысел. Критерии </w:t>
      </w:r>
      <w:proofErr w:type="spellStart"/>
      <w:r w:rsidRPr="003719C2">
        <w:rPr>
          <w:rFonts w:ascii="Times New Roman" w:hAnsi="Times New Roman" w:cs="Times New Roman"/>
          <w:color w:val="000000"/>
          <w:sz w:val="24"/>
          <w:szCs w:val="24"/>
        </w:rPr>
        <w:t>безотметочной</w:t>
      </w:r>
      <w:proofErr w:type="spellEnd"/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 </w:t>
      </w:r>
    </w:p>
    <w:p w:rsidR="006C5161" w:rsidRPr="003719C2" w:rsidRDefault="006C5161" w:rsidP="006C5161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3719C2">
        <w:rPr>
          <w:rFonts w:ascii="Times New Roman" w:hAnsi="Times New Roman" w:cs="Times New Roman"/>
        </w:rPr>
        <w:t xml:space="preserve">Методические рекомендации по написанию и оформлению курсовых работ, проектов, исследовательских работ. </w:t>
      </w:r>
    </w:p>
    <w:p w:rsidR="006C5161" w:rsidRPr="003719C2" w:rsidRDefault="006C5161" w:rsidP="006C5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Структура проектови исследовательских работ. </w:t>
      </w:r>
    </w:p>
    <w:p w:rsidR="006C5161" w:rsidRPr="003719C2" w:rsidRDefault="006C5161" w:rsidP="006C51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</w:t>
      </w:r>
    </w:p>
    <w:p w:rsidR="006C5161" w:rsidRPr="003719C2" w:rsidRDefault="006C5161" w:rsidP="006C5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Виды переработки чужого текста. Понятия: конспект, тезисы, реферат, аннотация, рецензия. </w:t>
      </w:r>
    </w:p>
    <w:p w:rsidR="006C5161" w:rsidRPr="003719C2" w:rsidRDefault="006C5161" w:rsidP="006C5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Логика действий и последовательность шагов при планировании индивидуального проекта.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 </w:t>
      </w:r>
    </w:p>
    <w:p w:rsidR="006C5161" w:rsidRPr="003719C2" w:rsidRDefault="006C5161" w:rsidP="006C51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Применение информационных технологий в исследовании, проекте, курсовых работах.Работав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6C5161" w:rsidRPr="003719C2" w:rsidRDefault="006C5161" w:rsidP="006C51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</w:t>
      </w:r>
      <w:r w:rsidR="00B4030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4030E" w:rsidRPr="003719C2">
        <w:rPr>
          <w:rFonts w:ascii="Times New Roman" w:hAnsi="Times New Roman" w:cs="Times New Roman"/>
        </w:rPr>
        <w:t>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</w:t>
      </w:r>
    </w:p>
    <w:p w:rsidR="006C5161" w:rsidRPr="003719C2" w:rsidRDefault="006C5161" w:rsidP="006C51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3. Оформление</w:t>
      </w:r>
      <w:r w:rsidR="00B403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з</w:t>
      </w:r>
      <w:r w:rsidR="00B4030E"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ащита результатов проектной деятельности </w:t>
      </w: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промежуточных результатов проектной деятельности</w:t>
      </w:r>
    </w:p>
    <w:p w:rsidR="00B4030E" w:rsidRPr="003719C2" w:rsidRDefault="006C5161" w:rsidP="00B4030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 </w:t>
      </w:r>
      <w:r w:rsidR="00B4030E" w:rsidRPr="003719C2">
        <w:rPr>
          <w:rFonts w:ascii="Times New Roman" w:hAnsi="Times New Roman" w:cs="Times New Roman"/>
          <w:color w:val="000000"/>
          <w:sz w:val="24"/>
          <w:szCs w:val="24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:rsidR="006C5161" w:rsidRPr="003719C2" w:rsidRDefault="006C5161" w:rsidP="00B403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</w:t>
      </w:r>
      <w:r w:rsidR="00630C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3719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Рефлексия проектной деятельности </w:t>
      </w:r>
    </w:p>
    <w:p w:rsidR="006C5161" w:rsidRDefault="006C5161" w:rsidP="006C51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19C2">
        <w:rPr>
          <w:rFonts w:ascii="Times New Roman" w:hAnsi="Times New Roman" w:cs="Times New Roman"/>
          <w:color w:val="000000"/>
          <w:sz w:val="24"/>
          <w:szCs w:val="24"/>
        </w:rPr>
        <w:t xml:space="preserve">Рефлексия проектной деятельности. Дальнейшее планирование осуществления проектов. </w:t>
      </w:r>
    </w:p>
    <w:p w:rsidR="00B4030E" w:rsidRDefault="00B4030E" w:rsidP="006C51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3FD9" w:rsidRPr="00667FAB" w:rsidRDefault="00D73FD9" w:rsidP="00D73F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FD9" w:rsidRDefault="00D73FD9" w:rsidP="00D73FD9">
      <w:pPr>
        <w:pStyle w:val="a4"/>
        <w:ind w:left="720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Тематическое планирование</w:t>
      </w:r>
    </w:p>
    <w:tbl>
      <w:tblPr>
        <w:tblStyle w:val="TableNormal"/>
        <w:tblW w:w="9800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0"/>
        <w:gridCol w:w="2917"/>
        <w:gridCol w:w="1607"/>
        <w:gridCol w:w="1303"/>
        <w:gridCol w:w="1198"/>
        <w:gridCol w:w="374"/>
        <w:gridCol w:w="1501"/>
      </w:tblGrid>
      <w:tr w:rsidR="004742AB" w:rsidTr="004742AB">
        <w:trPr>
          <w:trHeight w:val="554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75" w:lineRule="exact"/>
              <w:ind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7399" w:type="dxa"/>
            <w:gridSpan w:val="5"/>
          </w:tcPr>
          <w:p w:rsidR="004742AB" w:rsidRDefault="004742AB" w:rsidP="00291F32">
            <w:pPr>
              <w:pStyle w:val="TableParagraph"/>
              <w:spacing w:line="275" w:lineRule="exact"/>
              <w:ind w:left="3000" w:right="299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тема</w:t>
            </w:r>
            <w:proofErr w:type="spellEnd"/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spacing w:before="2" w:line="276" w:lineRule="exact"/>
              <w:ind w:left="442" w:right="82" w:hanging="33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4742AB" w:rsidTr="004742AB">
        <w:trPr>
          <w:trHeight w:val="274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99" w:type="dxa"/>
            <w:gridSpan w:val="5"/>
          </w:tcPr>
          <w:p w:rsidR="004742AB" w:rsidRDefault="004742AB" w:rsidP="00291F32">
            <w:pPr>
              <w:pStyle w:val="TableParagraph"/>
              <w:spacing w:line="254" w:lineRule="exact"/>
              <w:ind w:left="1511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Модуль</w:t>
            </w:r>
            <w:proofErr w:type="spellEnd"/>
            <w:r>
              <w:rPr>
                <w:b/>
                <w:i/>
                <w:sz w:val="24"/>
              </w:rPr>
              <w:t xml:space="preserve"> 1. </w:t>
            </w:r>
            <w:proofErr w:type="spellStart"/>
            <w:r>
              <w:rPr>
                <w:b/>
                <w:i/>
                <w:sz w:val="24"/>
              </w:rPr>
              <w:t>Введение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проектную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культуру</w:t>
            </w:r>
            <w:proofErr w:type="spellEnd"/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spacing w:line="254" w:lineRule="exact"/>
              <w:ind w:left="520" w:right="51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 ч</w:t>
            </w:r>
          </w:p>
        </w:tc>
      </w:tr>
      <w:tr w:rsidR="004742AB" w:rsidTr="004742AB">
        <w:trPr>
          <w:trHeight w:val="277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99" w:type="dxa"/>
            <w:gridSpan w:val="5"/>
          </w:tcPr>
          <w:p w:rsidR="004742AB" w:rsidRDefault="004742AB" w:rsidP="00291F32">
            <w:pPr>
              <w:pStyle w:val="TableParagraph"/>
              <w:spacing w:line="258" w:lineRule="exact"/>
              <w:rPr>
                <w:sz w:val="24"/>
              </w:rPr>
            </w:pPr>
            <w:r w:rsidRPr="004742AB">
              <w:rPr>
                <w:sz w:val="24"/>
                <w:lang w:val="ru-RU"/>
              </w:rPr>
              <w:t>Введение в курс «</w:t>
            </w:r>
            <w:proofErr w:type="gramStart"/>
            <w:r w:rsidRPr="004742AB">
              <w:rPr>
                <w:sz w:val="24"/>
                <w:lang w:val="ru-RU"/>
              </w:rPr>
              <w:t>Индивидуальный проект</w:t>
            </w:r>
            <w:proofErr w:type="gramEnd"/>
            <w:r w:rsidRPr="004742AB">
              <w:rPr>
                <w:sz w:val="24"/>
                <w:lang w:val="ru-RU"/>
              </w:rPr>
              <w:t xml:space="preserve">». </w:t>
            </w:r>
            <w:proofErr w:type="spellStart"/>
            <w:r>
              <w:rPr>
                <w:sz w:val="24"/>
              </w:rPr>
              <w:t>Что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0"/>
              <w:rPr>
                <w:sz w:val="20"/>
              </w:rPr>
            </w:pPr>
          </w:p>
        </w:tc>
      </w:tr>
      <w:tr w:rsidR="004742AB" w:rsidTr="004742AB">
        <w:trPr>
          <w:trHeight w:val="273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5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4" w:lineRule="exact"/>
              <w:rPr>
                <w:sz w:val="24"/>
                <w:lang w:val="ru-RU"/>
              </w:rPr>
            </w:pPr>
            <w:r w:rsidRPr="004742AB">
              <w:rPr>
                <w:sz w:val="24"/>
                <w:lang w:val="ru-RU"/>
              </w:rPr>
              <w:t>Проектная деятельность и её особенности.</w:t>
            </w:r>
          </w:p>
        </w:tc>
        <w:tc>
          <w:tcPr>
            <w:tcW w:w="1501" w:type="dxa"/>
          </w:tcPr>
          <w:p w:rsidR="004742AB" w:rsidRPr="004742AB" w:rsidRDefault="004742AB" w:rsidP="00291F32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4742AB" w:rsidTr="004742AB">
        <w:trPr>
          <w:trHeight w:val="278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4742AB">
              <w:rPr>
                <w:sz w:val="24"/>
                <w:lang w:val="ru-RU"/>
              </w:rPr>
              <w:t>Типы проектов. Индивидуальный образовательный проект.</w:t>
            </w:r>
          </w:p>
        </w:tc>
        <w:tc>
          <w:tcPr>
            <w:tcW w:w="1501" w:type="dxa"/>
          </w:tcPr>
          <w:p w:rsidR="004742AB" w:rsidRPr="004742AB" w:rsidRDefault="004742AB" w:rsidP="00291F32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4742AB" w:rsidTr="004742AB">
        <w:trPr>
          <w:trHeight w:val="550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4742AB">
              <w:rPr>
                <w:sz w:val="24"/>
                <w:lang w:val="ru-RU"/>
              </w:rPr>
              <w:t xml:space="preserve">Типология проектов: </w:t>
            </w:r>
            <w:proofErr w:type="gramStart"/>
            <w:r w:rsidRPr="004742AB">
              <w:rPr>
                <w:sz w:val="24"/>
                <w:lang w:val="ru-RU"/>
              </w:rPr>
              <w:t>исследовательские</w:t>
            </w:r>
            <w:proofErr w:type="gramEnd"/>
            <w:r w:rsidRPr="004742AB">
              <w:rPr>
                <w:sz w:val="24"/>
                <w:lang w:val="ru-RU"/>
              </w:rPr>
              <w:t>, творческие,</w:t>
            </w:r>
          </w:p>
          <w:p w:rsidR="004742AB" w:rsidRPr="004742AB" w:rsidRDefault="004742AB" w:rsidP="00291F32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4742AB">
              <w:rPr>
                <w:sz w:val="24"/>
                <w:lang w:val="ru-RU"/>
              </w:rPr>
              <w:t>информационные, игровые и т.д.</w:t>
            </w:r>
          </w:p>
        </w:tc>
        <w:tc>
          <w:tcPr>
            <w:tcW w:w="1501" w:type="dxa"/>
          </w:tcPr>
          <w:p w:rsidR="004742AB" w:rsidRPr="004742AB" w:rsidRDefault="004742AB" w:rsidP="00291F32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4742AB" w:rsidTr="004742AB">
        <w:trPr>
          <w:trHeight w:val="277"/>
        </w:trPr>
        <w:tc>
          <w:tcPr>
            <w:tcW w:w="900" w:type="dxa"/>
          </w:tcPr>
          <w:p w:rsidR="004742AB" w:rsidRPr="004742AB" w:rsidRDefault="004742AB" w:rsidP="00291F32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7399" w:type="dxa"/>
            <w:gridSpan w:val="5"/>
          </w:tcPr>
          <w:p w:rsidR="004742AB" w:rsidRDefault="004742AB" w:rsidP="00291F32">
            <w:pPr>
              <w:pStyle w:val="TableParagraph"/>
              <w:spacing w:line="258" w:lineRule="exact"/>
              <w:ind w:left="1895"/>
              <w:rPr>
                <w:b/>
                <w:i/>
                <w:sz w:val="23"/>
              </w:rPr>
            </w:pPr>
            <w:proofErr w:type="spellStart"/>
            <w:r>
              <w:rPr>
                <w:b/>
                <w:i/>
                <w:sz w:val="23"/>
              </w:rPr>
              <w:t>Модуль</w:t>
            </w:r>
            <w:proofErr w:type="spellEnd"/>
            <w:r>
              <w:rPr>
                <w:b/>
                <w:i/>
                <w:sz w:val="23"/>
              </w:rPr>
              <w:t xml:space="preserve"> 2. </w:t>
            </w:r>
            <w:proofErr w:type="spellStart"/>
            <w:r>
              <w:rPr>
                <w:b/>
                <w:i/>
                <w:sz w:val="23"/>
              </w:rPr>
              <w:t>Инициализация</w:t>
            </w:r>
            <w:proofErr w:type="spellEnd"/>
            <w:r>
              <w:rPr>
                <w:b/>
                <w:i/>
                <w:sz w:val="23"/>
              </w:rPr>
              <w:t xml:space="preserve"> </w:t>
            </w:r>
            <w:proofErr w:type="spellStart"/>
            <w:r>
              <w:rPr>
                <w:b/>
                <w:i/>
                <w:sz w:val="23"/>
              </w:rPr>
              <w:t>проекта</w:t>
            </w:r>
            <w:proofErr w:type="spellEnd"/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spacing w:line="258" w:lineRule="exact"/>
              <w:ind w:left="524" w:right="517"/>
              <w:jc w:val="center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20 ч</w:t>
            </w:r>
          </w:p>
        </w:tc>
      </w:tr>
      <w:tr w:rsidR="004742AB" w:rsidTr="004742AB">
        <w:trPr>
          <w:trHeight w:val="278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59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99" w:type="dxa"/>
            <w:gridSpan w:val="5"/>
          </w:tcPr>
          <w:p w:rsidR="004742AB" w:rsidRDefault="004742AB" w:rsidP="00291F32">
            <w:pPr>
              <w:pStyle w:val="TableParagraph"/>
              <w:spacing w:line="259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Инициализация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проекта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исследования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0"/>
              <w:rPr>
                <w:sz w:val="20"/>
              </w:rPr>
            </w:pPr>
          </w:p>
        </w:tc>
      </w:tr>
      <w:tr w:rsidR="004742AB" w:rsidTr="004742AB">
        <w:trPr>
          <w:trHeight w:val="273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54" w:lineRule="exact"/>
              <w:ind w:left="97" w:right="97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4" w:lineRule="exact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Конструирование темы и проблемы проекта</w:t>
            </w:r>
          </w:p>
        </w:tc>
        <w:tc>
          <w:tcPr>
            <w:tcW w:w="1501" w:type="dxa"/>
          </w:tcPr>
          <w:p w:rsidR="004742AB" w:rsidRPr="004742AB" w:rsidRDefault="004742AB" w:rsidP="00291F32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4742AB" w:rsidTr="004742AB">
        <w:trPr>
          <w:trHeight w:val="277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99" w:type="dxa"/>
            <w:gridSpan w:val="5"/>
          </w:tcPr>
          <w:p w:rsidR="004742AB" w:rsidRDefault="004742AB" w:rsidP="00291F32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Формулирование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замысла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0"/>
              <w:rPr>
                <w:sz w:val="20"/>
              </w:rPr>
            </w:pPr>
          </w:p>
        </w:tc>
      </w:tr>
      <w:tr w:rsidR="004742AB" w:rsidTr="004742AB">
        <w:trPr>
          <w:trHeight w:val="530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6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7" w:lineRule="exact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Определение жанра проекта. Определение цели, формулирование</w:t>
            </w:r>
          </w:p>
          <w:p w:rsidR="004742AB" w:rsidRDefault="004742AB" w:rsidP="00291F32">
            <w:pPr>
              <w:pStyle w:val="TableParagraph"/>
              <w:spacing w:before="3" w:line="250" w:lineRule="exact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задач</w:t>
            </w:r>
            <w:proofErr w:type="spellEnd"/>
            <w:proofErr w:type="gramEnd"/>
            <w:r>
              <w:rPr>
                <w:sz w:val="23"/>
              </w:rPr>
              <w:t>.</w:t>
            </w:r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0"/>
            </w:pPr>
          </w:p>
        </w:tc>
      </w:tr>
      <w:tr w:rsidR="004742AB" w:rsidTr="004742AB">
        <w:trPr>
          <w:trHeight w:val="550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67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4742AB">
              <w:rPr>
                <w:sz w:val="24"/>
                <w:lang w:val="ru-RU"/>
              </w:rPr>
              <w:t>Проведение мини – выступления, посвященного презентации и</w:t>
            </w:r>
          </w:p>
          <w:p w:rsidR="004742AB" w:rsidRDefault="004742AB" w:rsidP="00291F32">
            <w:pPr>
              <w:pStyle w:val="TableParagraph"/>
              <w:spacing w:line="263" w:lineRule="exact"/>
              <w:ind w:left="815"/>
              <w:rPr>
                <w:sz w:val="24"/>
              </w:rPr>
            </w:pPr>
            <w:proofErr w:type="spellStart"/>
            <w:r>
              <w:rPr>
                <w:sz w:val="24"/>
              </w:rPr>
              <w:t>защите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замыслов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проектов</w:t>
            </w:r>
            <w:proofErr w:type="spellEnd"/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0"/>
            </w:pPr>
          </w:p>
        </w:tc>
      </w:tr>
      <w:tr w:rsidR="004742AB" w:rsidTr="004742AB">
        <w:trPr>
          <w:trHeight w:val="278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58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8" w:lineRule="exact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Структура проекта, курсовых и исследовательских работ.</w:t>
            </w:r>
          </w:p>
        </w:tc>
        <w:tc>
          <w:tcPr>
            <w:tcW w:w="1501" w:type="dxa"/>
          </w:tcPr>
          <w:p w:rsidR="004742AB" w:rsidRPr="004742AB" w:rsidRDefault="004742AB" w:rsidP="00291F32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4742AB" w:rsidTr="004742AB">
        <w:trPr>
          <w:trHeight w:val="274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54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99" w:type="dxa"/>
            <w:gridSpan w:val="5"/>
          </w:tcPr>
          <w:p w:rsidR="004742AB" w:rsidRDefault="004742AB" w:rsidP="00291F32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Анкетирование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0"/>
              <w:rPr>
                <w:sz w:val="20"/>
              </w:rPr>
            </w:pPr>
          </w:p>
        </w:tc>
      </w:tr>
      <w:tr w:rsidR="004742AB" w:rsidTr="004742AB">
        <w:trPr>
          <w:trHeight w:val="554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71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4742AB">
              <w:rPr>
                <w:sz w:val="24"/>
                <w:lang w:val="ru-RU"/>
              </w:rPr>
              <w:t>Логика действий и последовательность шагов при планировании</w:t>
            </w:r>
          </w:p>
          <w:p w:rsidR="004742AB" w:rsidRDefault="004742AB" w:rsidP="00291F32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индивидуальных</w:t>
            </w:r>
            <w:proofErr w:type="spellEnd"/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0"/>
            </w:pPr>
          </w:p>
        </w:tc>
      </w:tr>
      <w:tr w:rsidR="004742AB" w:rsidTr="004742AB">
        <w:trPr>
          <w:trHeight w:val="525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67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7" w:lineRule="exact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Методы исследования: наблюдение, сравнение, измерение,</w:t>
            </w:r>
          </w:p>
          <w:p w:rsidR="004742AB" w:rsidRDefault="004742AB" w:rsidP="00291F32">
            <w:pPr>
              <w:pStyle w:val="TableParagraph"/>
              <w:spacing w:line="249" w:lineRule="exact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эксперимент</w:t>
            </w:r>
            <w:proofErr w:type="spellEnd"/>
            <w:proofErr w:type="gramEnd"/>
            <w:r>
              <w:rPr>
                <w:sz w:val="23"/>
              </w:rPr>
              <w:t>.</w:t>
            </w:r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0"/>
            </w:pPr>
          </w:p>
        </w:tc>
      </w:tr>
      <w:tr w:rsidR="004742AB" w:rsidTr="004742AB">
        <w:trPr>
          <w:trHeight w:val="530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71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64" w:lineRule="exact"/>
              <w:ind w:right="418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Методы исследования: абстрагирование, анализ и синтез, индукция и дедукция, моделирование и др.</w:t>
            </w:r>
          </w:p>
        </w:tc>
        <w:tc>
          <w:tcPr>
            <w:tcW w:w="1501" w:type="dxa"/>
          </w:tcPr>
          <w:p w:rsidR="004742AB" w:rsidRPr="004742AB" w:rsidRDefault="004742AB" w:rsidP="00291F32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4742AB" w:rsidTr="004742AB">
        <w:trPr>
          <w:trHeight w:val="530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71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64" w:lineRule="exact"/>
              <w:ind w:left="134" w:firstLine="100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Виды переработки чужого текста. Понятия: конспект, тезисы, реферат, аннотация, рецензия.</w:t>
            </w:r>
          </w:p>
        </w:tc>
        <w:tc>
          <w:tcPr>
            <w:tcW w:w="1501" w:type="dxa"/>
          </w:tcPr>
          <w:p w:rsidR="004742AB" w:rsidRPr="004742AB" w:rsidRDefault="004742AB" w:rsidP="00291F32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4742AB" w:rsidTr="004742AB">
        <w:trPr>
          <w:trHeight w:val="529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67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6" w:lineRule="exact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 xml:space="preserve">Разработка стратегии реализации, определение </w:t>
            </w:r>
            <w:proofErr w:type="spellStart"/>
            <w:r w:rsidRPr="004742AB">
              <w:rPr>
                <w:sz w:val="23"/>
                <w:lang w:val="ru-RU"/>
              </w:rPr>
              <w:t>этапности</w:t>
            </w:r>
            <w:proofErr w:type="spellEnd"/>
            <w:r w:rsidRPr="004742AB">
              <w:rPr>
                <w:sz w:val="23"/>
                <w:lang w:val="ru-RU"/>
              </w:rPr>
              <w:t xml:space="preserve"> и точек</w:t>
            </w:r>
          </w:p>
          <w:p w:rsidR="004742AB" w:rsidRDefault="004742AB" w:rsidP="00291F32">
            <w:pPr>
              <w:pStyle w:val="TableParagraph"/>
              <w:spacing w:line="254" w:lineRule="exact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контроля</w:t>
            </w:r>
            <w:proofErr w:type="spellEnd"/>
            <w:proofErr w:type="gramEnd"/>
            <w:r>
              <w:rPr>
                <w:sz w:val="23"/>
              </w:rPr>
              <w:t>.</w:t>
            </w:r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0"/>
            </w:pPr>
          </w:p>
        </w:tc>
      </w:tr>
      <w:tr w:rsidR="004742AB" w:rsidTr="004742AB">
        <w:trPr>
          <w:trHeight w:val="526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67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6" w:lineRule="exact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Расчет календарного графика</w:t>
            </w:r>
          </w:p>
          <w:p w:rsidR="004742AB" w:rsidRPr="004742AB" w:rsidRDefault="004742AB" w:rsidP="00291F32">
            <w:pPr>
              <w:pStyle w:val="TableParagraph"/>
              <w:spacing w:line="250" w:lineRule="exact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Создание кейса</w:t>
            </w:r>
          </w:p>
        </w:tc>
        <w:tc>
          <w:tcPr>
            <w:tcW w:w="1501" w:type="dxa"/>
          </w:tcPr>
          <w:p w:rsidR="004742AB" w:rsidRPr="004742AB" w:rsidRDefault="004742AB" w:rsidP="00291F32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4742AB" w:rsidTr="004742AB">
        <w:trPr>
          <w:trHeight w:val="277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58" w:lineRule="exact"/>
              <w:ind w:left="97" w:right="97"/>
              <w:jc w:val="center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  <w:tc>
          <w:tcPr>
            <w:tcW w:w="7399" w:type="dxa"/>
            <w:gridSpan w:val="5"/>
          </w:tcPr>
          <w:p w:rsidR="004742AB" w:rsidRDefault="004742AB" w:rsidP="00291F32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Индивидуальные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групповые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консультации</w:t>
            </w:r>
            <w:proofErr w:type="spellEnd"/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0"/>
              <w:rPr>
                <w:sz w:val="20"/>
              </w:rPr>
            </w:pPr>
          </w:p>
        </w:tc>
      </w:tr>
      <w:tr w:rsidR="004742AB" w:rsidTr="004742AB">
        <w:trPr>
          <w:trHeight w:val="273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54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4" w:lineRule="exact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Работа над эскизом проектов, оформлением курсовых работ</w:t>
            </w:r>
          </w:p>
        </w:tc>
        <w:tc>
          <w:tcPr>
            <w:tcW w:w="1501" w:type="dxa"/>
          </w:tcPr>
          <w:p w:rsidR="004742AB" w:rsidRPr="004742AB" w:rsidRDefault="004742AB" w:rsidP="00291F32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4742AB" w:rsidTr="004742AB">
        <w:trPr>
          <w:trHeight w:val="278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58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399" w:type="dxa"/>
            <w:gridSpan w:val="5"/>
          </w:tcPr>
          <w:p w:rsidR="004742AB" w:rsidRDefault="004742AB" w:rsidP="00291F32">
            <w:pPr>
              <w:pStyle w:val="TableParagraph"/>
              <w:spacing w:line="258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Библиография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справочная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литература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каталоги</w:t>
            </w:r>
            <w:proofErr w:type="spellEnd"/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0"/>
              <w:rPr>
                <w:sz w:val="20"/>
              </w:rPr>
            </w:pPr>
          </w:p>
        </w:tc>
      </w:tr>
      <w:tr w:rsidR="004742AB" w:rsidTr="004742AB">
        <w:trPr>
          <w:trHeight w:val="794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67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ind w:right="392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Компьютерная обработка данных исследования. Оформление таблиц, рисунков и иллюстрированных плакатов, ссылок, сносок, списка</w:t>
            </w:r>
          </w:p>
          <w:p w:rsidR="004742AB" w:rsidRDefault="004742AB" w:rsidP="00291F32">
            <w:pPr>
              <w:pStyle w:val="TableParagraph"/>
              <w:spacing w:line="250" w:lineRule="exact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литературы</w:t>
            </w:r>
            <w:proofErr w:type="spellEnd"/>
            <w:proofErr w:type="gramEnd"/>
            <w:r>
              <w:rPr>
                <w:sz w:val="23"/>
              </w:rPr>
              <w:t>.</w:t>
            </w:r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0"/>
            </w:pPr>
          </w:p>
        </w:tc>
      </w:tr>
      <w:tr w:rsidR="004742AB" w:rsidTr="004742AB">
        <w:trPr>
          <w:trHeight w:val="526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67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7" w:lineRule="exact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Коммуникативные барьеры при публичной защите результатов проекта,</w:t>
            </w:r>
          </w:p>
          <w:p w:rsidR="004742AB" w:rsidRDefault="004742AB" w:rsidP="00291F32">
            <w:pPr>
              <w:pStyle w:val="TableParagraph"/>
              <w:spacing w:line="249" w:lineRule="exact"/>
              <w:rPr>
                <w:sz w:val="23"/>
              </w:rPr>
            </w:pPr>
            <w:proofErr w:type="spellStart"/>
            <w:r>
              <w:rPr>
                <w:sz w:val="23"/>
              </w:rPr>
              <w:t>курсовых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работ</w:t>
            </w:r>
            <w:proofErr w:type="spellEnd"/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0"/>
            </w:pPr>
          </w:p>
        </w:tc>
      </w:tr>
      <w:tr w:rsidR="004742AB" w:rsidTr="004742AB">
        <w:trPr>
          <w:trHeight w:val="530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ind w:left="0"/>
            </w:pPr>
          </w:p>
        </w:tc>
        <w:tc>
          <w:tcPr>
            <w:tcW w:w="2917" w:type="dxa"/>
            <w:tcBorders>
              <w:right w:val="nil"/>
            </w:tcBorders>
          </w:tcPr>
          <w:p w:rsidR="004742AB" w:rsidRDefault="004742AB" w:rsidP="00291F32">
            <w:pPr>
              <w:pStyle w:val="TableParagraph"/>
              <w:tabs>
                <w:tab w:val="left" w:pos="1137"/>
                <w:tab w:val="left" w:pos="1585"/>
              </w:tabs>
              <w:spacing w:before="4" w:line="264" w:lineRule="exact"/>
              <w:ind w:left="134" w:right="130" w:firstLine="116"/>
              <w:rPr>
                <w:b/>
                <w:i/>
                <w:sz w:val="23"/>
              </w:rPr>
            </w:pPr>
            <w:proofErr w:type="spellStart"/>
            <w:r>
              <w:rPr>
                <w:b/>
                <w:i/>
                <w:sz w:val="23"/>
              </w:rPr>
              <w:t>Модуль</w:t>
            </w:r>
            <w:proofErr w:type="spellEnd"/>
            <w:r>
              <w:rPr>
                <w:b/>
                <w:i/>
                <w:sz w:val="23"/>
              </w:rPr>
              <w:tab/>
              <w:t>3.</w:t>
            </w:r>
            <w:r>
              <w:rPr>
                <w:b/>
                <w:i/>
                <w:sz w:val="23"/>
              </w:rPr>
              <w:tab/>
            </w:r>
            <w:proofErr w:type="spellStart"/>
            <w:r>
              <w:rPr>
                <w:b/>
                <w:i/>
                <w:spacing w:val="-2"/>
                <w:sz w:val="23"/>
              </w:rPr>
              <w:t>Управление</w:t>
            </w:r>
            <w:proofErr w:type="spellEnd"/>
            <w:r>
              <w:rPr>
                <w:b/>
                <w:i/>
                <w:spacing w:val="-2"/>
                <w:sz w:val="23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23"/>
              </w:rPr>
              <w:t>иссле</w:t>
            </w:r>
            <w:r>
              <w:rPr>
                <w:b/>
                <w:i/>
                <w:sz w:val="23"/>
              </w:rPr>
              <w:t>довательских</w:t>
            </w:r>
            <w:proofErr w:type="spellEnd"/>
            <w:r>
              <w:rPr>
                <w:b/>
                <w:i/>
                <w:spacing w:val="-3"/>
                <w:sz w:val="23"/>
              </w:rPr>
              <w:t xml:space="preserve"> </w:t>
            </w:r>
            <w:proofErr w:type="spellStart"/>
            <w:r>
              <w:rPr>
                <w:b/>
                <w:i/>
                <w:sz w:val="23"/>
              </w:rPr>
              <w:t>работ</w:t>
            </w:r>
            <w:proofErr w:type="spellEnd"/>
          </w:p>
        </w:tc>
        <w:tc>
          <w:tcPr>
            <w:tcW w:w="1607" w:type="dxa"/>
            <w:tcBorders>
              <w:left w:val="nil"/>
              <w:right w:val="nil"/>
            </w:tcBorders>
          </w:tcPr>
          <w:p w:rsidR="004742AB" w:rsidRDefault="004742AB" w:rsidP="00291F32">
            <w:pPr>
              <w:pStyle w:val="TableParagraph"/>
              <w:ind w:left="140"/>
              <w:rPr>
                <w:b/>
                <w:i/>
                <w:sz w:val="23"/>
              </w:rPr>
            </w:pPr>
            <w:proofErr w:type="spellStart"/>
            <w:r>
              <w:rPr>
                <w:b/>
                <w:i/>
                <w:sz w:val="23"/>
              </w:rPr>
              <w:t>завершением</w:t>
            </w:r>
            <w:proofErr w:type="spellEnd"/>
          </w:p>
        </w:tc>
        <w:tc>
          <w:tcPr>
            <w:tcW w:w="1303" w:type="dxa"/>
            <w:tcBorders>
              <w:left w:val="nil"/>
              <w:right w:val="nil"/>
            </w:tcBorders>
          </w:tcPr>
          <w:p w:rsidR="004742AB" w:rsidRDefault="004742AB" w:rsidP="00291F32">
            <w:pPr>
              <w:pStyle w:val="TableParagraph"/>
              <w:ind w:left="139"/>
              <w:rPr>
                <w:b/>
                <w:i/>
                <w:sz w:val="23"/>
              </w:rPr>
            </w:pPr>
            <w:proofErr w:type="spellStart"/>
            <w:r>
              <w:rPr>
                <w:b/>
                <w:i/>
                <w:sz w:val="23"/>
              </w:rPr>
              <w:t>проектов</w:t>
            </w:r>
            <w:proofErr w:type="spellEnd"/>
            <w:r>
              <w:rPr>
                <w:b/>
                <w:i/>
                <w:sz w:val="23"/>
              </w:rPr>
              <w:t>,</w:t>
            </w:r>
          </w:p>
        </w:tc>
        <w:tc>
          <w:tcPr>
            <w:tcW w:w="1198" w:type="dxa"/>
            <w:tcBorders>
              <w:left w:val="nil"/>
              <w:right w:val="nil"/>
            </w:tcBorders>
          </w:tcPr>
          <w:p w:rsidR="004742AB" w:rsidRDefault="004742AB" w:rsidP="00291F32">
            <w:pPr>
              <w:pStyle w:val="TableParagraph"/>
              <w:ind w:left="140"/>
              <w:rPr>
                <w:b/>
                <w:i/>
                <w:sz w:val="23"/>
              </w:rPr>
            </w:pPr>
            <w:proofErr w:type="spellStart"/>
            <w:r>
              <w:rPr>
                <w:b/>
                <w:i/>
                <w:sz w:val="23"/>
              </w:rPr>
              <w:t>курсовых</w:t>
            </w:r>
            <w:proofErr w:type="spellEnd"/>
          </w:p>
        </w:tc>
        <w:tc>
          <w:tcPr>
            <w:tcW w:w="374" w:type="dxa"/>
            <w:tcBorders>
              <w:left w:val="nil"/>
            </w:tcBorders>
          </w:tcPr>
          <w:p w:rsidR="004742AB" w:rsidRDefault="004742AB" w:rsidP="00291F32">
            <w:pPr>
              <w:pStyle w:val="TableParagraph"/>
              <w:ind w:left="137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и</w:t>
            </w:r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524" w:right="513"/>
              <w:jc w:val="center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4 ч</w:t>
            </w:r>
          </w:p>
        </w:tc>
      </w:tr>
      <w:tr w:rsidR="004742AB" w:rsidTr="004742AB">
        <w:trPr>
          <w:trHeight w:val="528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69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9" w:lineRule="exact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Основные процессы исполнения, контроля и завершения проекта,</w:t>
            </w:r>
          </w:p>
          <w:p w:rsidR="004742AB" w:rsidRDefault="004742AB" w:rsidP="00291F32">
            <w:pPr>
              <w:pStyle w:val="TableParagraph"/>
              <w:spacing w:line="249" w:lineRule="exact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курсовых</w:t>
            </w:r>
            <w:proofErr w:type="spellEnd"/>
            <w:proofErr w:type="gram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работ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0"/>
            </w:pPr>
          </w:p>
        </w:tc>
      </w:tr>
      <w:tr w:rsidR="004742AB" w:rsidTr="004742AB">
        <w:trPr>
          <w:trHeight w:val="274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55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5" w:lineRule="exact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Мониторинг выполняемых работ и методы контроля исполнения.</w:t>
            </w:r>
          </w:p>
        </w:tc>
        <w:tc>
          <w:tcPr>
            <w:tcW w:w="1501" w:type="dxa"/>
          </w:tcPr>
          <w:p w:rsidR="004742AB" w:rsidRPr="004742AB" w:rsidRDefault="004742AB" w:rsidP="00291F32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4742AB" w:rsidTr="004742AB">
        <w:trPr>
          <w:trHeight w:val="277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58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8" w:lineRule="exact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Управление завершением проекта, курсовых работ</w:t>
            </w:r>
          </w:p>
        </w:tc>
        <w:tc>
          <w:tcPr>
            <w:tcW w:w="1501" w:type="dxa"/>
          </w:tcPr>
          <w:p w:rsidR="004742AB" w:rsidRPr="004742AB" w:rsidRDefault="004742AB" w:rsidP="00291F32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4742AB" w:rsidTr="004742AB">
        <w:trPr>
          <w:trHeight w:val="273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54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4" w:lineRule="exact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Консультирование по проблемам проектной деятельности.</w:t>
            </w:r>
          </w:p>
        </w:tc>
        <w:tc>
          <w:tcPr>
            <w:tcW w:w="1501" w:type="dxa"/>
          </w:tcPr>
          <w:p w:rsidR="004742AB" w:rsidRPr="004742AB" w:rsidRDefault="004742AB" w:rsidP="00291F32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4742AB" w:rsidTr="004742AB">
        <w:trPr>
          <w:trHeight w:val="278"/>
        </w:trPr>
        <w:tc>
          <w:tcPr>
            <w:tcW w:w="900" w:type="dxa"/>
          </w:tcPr>
          <w:p w:rsidR="004742AB" w:rsidRPr="004742AB" w:rsidRDefault="004742AB" w:rsidP="00291F32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8" w:lineRule="exact"/>
              <w:rPr>
                <w:b/>
                <w:i/>
                <w:sz w:val="23"/>
                <w:lang w:val="ru-RU"/>
              </w:rPr>
            </w:pPr>
            <w:r w:rsidRPr="004742AB">
              <w:rPr>
                <w:b/>
                <w:i/>
                <w:sz w:val="23"/>
                <w:lang w:val="ru-RU"/>
              </w:rPr>
              <w:t>Модуль 4. Защита результатов проектной деятельности</w:t>
            </w:r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spacing w:line="258" w:lineRule="exact"/>
              <w:ind w:left="524" w:right="517"/>
              <w:jc w:val="center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8ч</w:t>
            </w:r>
          </w:p>
        </w:tc>
      </w:tr>
      <w:tr w:rsidR="004742AB" w:rsidTr="004742AB">
        <w:trPr>
          <w:trHeight w:val="554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68" w:lineRule="exact"/>
              <w:ind w:left="100" w:right="97"/>
              <w:jc w:val="center"/>
              <w:rPr>
                <w:sz w:val="24"/>
              </w:rPr>
            </w:pPr>
            <w:r>
              <w:rPr>
                <w:sz w:val="24"/>
              </w:rPr>
              <w:t>29-30-</w:t>
            </w:r>
          </w:p>
          <w:p w:rsidR="004742AB" w:rsidRDefault="004742AB" w:rsidP="00291F32">
            <w:pPr>
              <w:pStyle w:val="TableParagraph"/>
              <w:spacing w:line="266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7" w:lineRule="exact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Публичная защита результатов проектной деятельности</w:t>
            </w:r>
          </w:p>
        </w:tc>
        <w:tc>
          <w:tcPr>
            <w:tcW w:w="1501" w:type="dxa"/>
          </w:tcPr>
          <w:p w:rsidR="004742AB" w:rsidRPr="004742AB" w:rsidRDefault="004742AB" w:rsidP="00291F32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4742AB" w:rsidTr="004742AB">
        <w:trPr>
          <w:trHeight w:val="530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64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3" w:lineRule="exact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 xml:space="preserve">Рефлексия проектной деятельности. Индивидуальный прогресс </w:t>
            </w:r>
            <w:proofErr w:type="gramStart"/>
            <w:r w:rsidRPr="004742AB">
              <w:rPr>
                <w:sz w:val="23"/>
                <w:lang w:val="ru-RU"/>
              </w:rPr>
              <w:t>в</w:t>
            </w:r>
            <w:proofErr w:type="gramEnd"/>
          </w:p>
          <w:p w:rsidR="004742AB" w:rsidRDefault="004742AB" w:rsidP="00291F32">
            <w:pPr>
              <w:pStyle w:val="TableParagraph"/>
              <w:spacing w:before="3" w:line="253" w:lineRule="exact"/>
              <w:rPr>
                <w:sz w:val="23"/>
              </w:rPr>
            </w:pPr>
            <w:proofErr w:type="spellStart"/>
            <w:proofErr w:type="gramStart"/>
            <w:r>
              <w:rPr>
                <w:sz w:val="23"/>
              </w:rPr>
              <w:t>компетенциях</w:t>
            </w:r>
            <w:proofErr w:type="spellEnd"/>
            <w:proofErr w:type="gramEnd"/>
            <w:r>
              <w:rPr>
                <w:sz w:val="23"/>
              </w:rPr>
              <w:t>.</w:t>
            </w:r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0"/>
            </w:pPr>
          </w:p>
        </w:tc>
      </w:tr>
      <w:tr w:rsidR="004742AB" w:rsidTr="004742AB">
        <w:trPr>
          <w:trHeight w:val="273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54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399" w:type="dxa"/>
            <w:gridSpan w:val="5"/>
          </w:tcPr>
          <w:p w:rsidR="004742AB" w:rsidRPr="004742AB" w:rsidRDefault="004742AB" w:rsidP="00291F32">
            <w:pPr>
              <w:pStyle w:val="TableParagraph"/>
              <w:spacing w:line="253" w:lineRule="exact"/>
              <w:rPr>
                <w:sz w:val="23"/>
                <w:lang w:val="ru-RU"/>
              </w:rPr>
            </w:pPr>
            <w:r w:rsidRPr="004742AB">
              <w:rPr>
                <w:sz w:val="23"/>
                <w:lang w:val="ru-RU"/>
              </w:rPr>
              <w:t>Экспертиза действий и движения в проекте.</w:t>
            </w:r>
          </w:p>
        </w:tc>
        <w:tc>
          <w:tcPr>
            <w:tcW w:w="1501" w:type="dxa"/>
          </w:tcPr>
          <w:p w:rsidR="004742AB" w:rsidRPr="004742AB" w:rsidRDefault="004742AB" w:rsidP="00291F32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  <w:tr w:rsidR="004742AB" w:rsidTr="004742AB">
        <w:trPr>
          <w:trHeight w:val="278"/>
        </w:trPr>
        <w:tc>
          <w:tcPr>
            <w:tcW w:w="900" w:type="dxa"/>
          </w:tcPr>
          <w:p w:rsidR="004742AB" w:rsidRDefault="004742AB" w:rsidP="00291F32">
            <w:pPr>
              <w:pStyle w:val="TableParagraph"/>
              <w:spacing w:line="258" w:lineRule="exact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399" w:type="dxa"/>
            <w:gridSpan w:val="5"/>
          </w:tcPr>
          <w:p w:rsidR="004742AB" w:rsidRDefault="004742AB" w:rsidP="00291F32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Оформление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отчетной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документации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01" w:type="dxa"/>
          </w:tcPr>
          <w:p w:rsidR="004742AB" w:rsidRDefault="004742AB" w:rsidP="00291F3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6C5161" w:rsidRDefault="006C5161" w:rsidP="00E9565D">
      <w:pPr>
        <w:spacing w:after="0"/>
      </w:pPr>
    </w:p>
    <w:sectPr w:rsidR="006C5161" w:rsidSect="007B7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jay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E6E00"/>
    <w:multiLevelType w:val="hybridMultilevel"/>
    <w:tmpl w:val="AF307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57793"/>
    <w:multiLevelType w:val="multilevel"/>
    <w:tmpl w:val="3586C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F671C3"/>
    <w:multiLevelType w:val="hybridMultilevel"/>
    <w:tmpl w:val="1D9AE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8A7420"/>
    <w:multiLevelType w:val="multilevel"/>
    <w:tmpl w:val="829C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7D2F1D"/>
    <w:multiLevelType w:val="multilevel"/>
    <w:tmpl w:val="3370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7D13F6"/>
    <w:multiLevelType w:val="multilevel"/>
    <w:tmpl w:val="F44C9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C5161"/>
    <w:rsid w:val="000329B0"/>
    <w:rsid w:val="000F3804"/>
    <w:rsid w:val="00187D0A"/>
    <w:rsid w:val="0026697F"/>
    <w:rsid w:val="00381F1D"/>
    <w:rsid w:val="003C614B"/>
    <w:rsid w:val="00406FA5"/>
    <w:rsid w:val="004742AB"/>
    <w:rsid w:val="0058017F"/>
    <w:rsid w:val="005914D3"/>
    <w:rsid w:val="00630C04"/>
    <w:rsid w:val="00694148"/>
    <w:rsid w:val="006C5161"/>
    <w:rsid w:val="007B7D67"/>
    <w:rsid w:val="0081719B"/>
    <w:rsid w:val="0088195F"/>
    <w:rsid w:val="0095340F"/>
    <w:rsid w:val="00A5514B"/>
    <w:rsid w:val="00B4030E"/>
    <w:rsid w:val="00B75DD0"/>
    <w:rsid w:val="00B8775D"/>
    <w:rsid w:val="00BA3DEF"/>
    <w:rsid w:val="00C601DD"/>
    <w:rsid w:val="00C74C22"/>
    <w:rsid w:val="00D73FD9"/>
    <w:rsid w:val="00E9565D"/>
    <w:rsid w:val="00EE3CF8"/>
    <w:rsid w:val="00EF645D"/>
    <w:rsid w:val="00F31AB2"/>
    <w:rsid w:val="00F96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161"/>
    <w:pPr>
      <w:spacing w:after="200" w:line="276" w:lineRule="auto"/>
    </w:pPr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1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C5161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Times New Roman"/>
      <w:kern w:val="1"/>
      <w:sz w:val="24"/>
      <w:szCs w:val="24"/>
      <w:lang w:eastAsia="hi-IN" w:bidi="hi-IN"/>
    </w:rPr>
  </w:style>
  <w:style w:type="paragraph" w:customStyle="1" w:styleId="Default">
    <w:name w:val="Default"/>
    <w:rsid w:val="006C516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styleId="a4">
    <w:name w:val="No Spacing"/>
    <w:link w:val="a5"/>
    <w:qFormat/>
    <w:rsid w:val="00D73FD9"/>
    <w:pPr>
      <w:spacing w:after="0" w:line="240" w:lineRule="auto"/>
      <w:jc w:val="both"/>
    </w:pPr>
    <w:rPr>
      <w:rFonts w:ascii="Times New Roman" w:eastAsiaTheme="minorHAnsi" w:hAnsi="Times New Roman" w:cs="Vijaya"/>
      <w:sz w:val="28"/>
      <w:szCs w:val="144"/>
    </w:rPr>
  </w:style>
  <w:style w:type="character" w:customStyle="1" w:styleId="a5">
    <w:name w:val="Без интервала Знак"/>
    <w:basedOn w:val="a0"/>
    <w:link w:val="a4"/>
    <w:locked/>
    <w:rsid w:val="00D73FD9"/>
    <w:rPr>
      <w:rFonts w:ascii="Times New Roman" w:eastAsiaTheme="minorHAnsi" w:hAnsi="Times New Roman" w:cs="Vijaya"/>
      <w:sz w:val="28"/>
      <w:szCs w:val="144"/>
    </w:rPr>
  </w:style>
  <w:style w:type="table" w:styleId="a6">
    <w:name w:val="Table Grid"/>
    <w:basedOn w:val="a1"/>
    <w:uiPriority w:val="39"/>
    <w:rsid w:val="008171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742AB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742AB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2017</Words>
  <Characters>11498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Лариса</cp:lastModifiedBy>
  <cp:revision>9</cp:revision>
  <dcterms:created xsi:type="dcterms:W3CDTF">2024-09-05T09:14:00Z</dcterms:created>
  <dcterms:modified xsi:type="dcterms:W3CDTF">2024-09-09T07:47:00Z</dcterms:modified>
</cp:coreProperties>
</file>